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1518BB" w:rsidP="002F6128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9725" cy="1463906"/>
            <wp:effectExtent l="19050" t="0" r="9525" b="0"/>
            <wp:docPr id="1" name="Рисунок 1" descr="https://i0.wp.com/region04.online/wp-content/uploads/2017/06/subsidii.jpg?fit=1126%2C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region04.online/wp-content/uploads/2017/06/subsidii.jpg?fit=1126%2C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29" cy="146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D6FED" w:rsidRDefault="009D6FED" w:rsidP="00A5400D">
      <w:pPr>
        <w:spacing w:after="0" w:line="240" w:lineRule="auto"/>
        <w:outlineLvl w:val="0"/>
        <w:rPr>
          <w:noProof/>
          <w:lang w:eastAsia="ru-RU"/>
        </w:rPr>
      </w:pPr>
    </w:p>
    <w:p w:rsidR="001518BB" w:rsidRPr="00A85F35" w:rsidRDefault="001518B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Перенесен срок вступления в силу изменения </w:t>
      </w:r>
    </w:p>
    <w:p w:rsidR="001518BB" w:rsidRPr="00A85F35" w:rsidRDefault="001518B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условий предоставления гражданам субсидий </w:t>
      </w:r>
    </w:p>
    <w:p w:rsidR="00DE0E6B" w:rsidRPr="00A85F35" w:rsidRDefault="001518B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и компенсаций на оплату ЖКУ</w:t>
      </w:r>
      <w:r w:rsidR="00247F80"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  <w:r w:rsidR="002B5BBB"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</w:p>
    <w:p w:rsidR="001518BB" w:rsidRDefault="001518BB" w:rsidP="001518BB">
      <w:pPr>
        <w:pStyle w:val="a3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595959"/>
          <w:sz w:val="23"/>
          <w:szCs w:val="23"/>
          <w:lang w:eastAsia="en-US"/>
        </w:rPr>
      </w:pP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Согласно ЖК РФ (ст. 159 и ст. 160), а также иным нормативно-правовым актам, предусмотрено предоставление помощи гражданам на оплату ЖКУ:</w:t>
      </w:r>
    </w:p>
    <w:p w:rsidR="001518BB" w:rsidRPr="001518BB" w:rsidRDefault="001518BB" w:rsidP="001518BB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t>субсидии – если расходы граждан на оплату ЖКУ, рассчитанные исходя из размера: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ind w:left="60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регионального стандарта нормативной площади жилого помещения;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ind w:left="60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регионального стандарта стоимости ЖКУ, превышают величину, соответствующую максимально допустимой доле расходов граждан на оплату ЖКУ в совокупном доходе семьи;</w:t>
      </w:r>
    </w:p>
    <w:p w:rsidR="001518BB" w:rsidRPr="001518BB" w:rsidRDefault="001518BB" w:rsidP="001518BB">
      <w:pPr>
        <w:numPr>
          <w:ilvl w:val="0"/>
          <w:numId w:val="1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t>компенсации – если гражданин относится к отдельной категории граждан (инвалиды, семьи с детьми-инвалидами, инвалиды войны и т.д.).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Согласно положениям ЖК РФ (ст. 159 и ст. 160) в редакции, подлежащей применению в настоящее время, условием предоставления гражданам указанной помощи на оплату ЖКУ является:</w:t>
      </w:r>
    </w:p>
    <w:p w:rsidR="001518BB" w:rsidRPr="001518BB" w:rsidRDefault="001518BB" w:rsidP="001518BB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t>отсутствие у гражданина задолженности по оплате ЖКУ;</w:t>
      </w:r>
    </w:p>
    <w:p w:rsidR="001518BB" w:rsidRPr="001518BB" w:rsidRDefault="001518BB" w:rsidP="001518BB">
      <w:pPr>
        <w:numPr>
          <w:ilvl w:val="0"/>
          <w:numId w:val="1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t xml:space="preserve">в случае возникновения у гражданина задолженности по оплате ЖКУ </w:t>
      </w:r>
      <w:proofErr w:type="gramStart"/>
      <w:r w:rsidRPr="001518BB">
        <w:rPr>
          <w:rFonts w:ascii="Times New Roman" w:hAnsi="Times New Roman" w:cs="Times New Roman"/>
          <w:color w:val="333333"/>
          <w:sz w:val="28"/>
          <w:szCs w:val="28"/>
        </w:rPr>
        <w:t>–з</w:t>
      </w:r>
      <w:proofErr w:type="gramEnd"/>
      <w:r w:rsidRPr="001518BB">
        <w:rPr>
          <w:rFonts w:ascii="Times New Roman" w:hAnsi="Times New Roman" w:cs="Times New Roman"/>
          <w:color w:val="333333"/>
          <w:sz w:val="28"/>
          <w:szCs w:val="28"/>
        </w:rPr>
        <w:t>аключение и выполнение гражданином соглашения по ее погашению.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7" w:tgtFrame="_blank" w:history="1">
        <w:r w:rsidRPr="001518BB">
          <w:rPr>
            <w:rStyle w:val="aa"/>
            <w:color w:val="3862DA"/>
            <w:sz w:val="28"/>
            <w:szCs w:val="28"/>
          </w:rPr>
          <w:t>Федеральным законом от 28.11.2018 № 442-ФЗ</w:t>
        </w:r>
      </w:hyperlink>
      <w:r w:rsidRPr="001518BB">
        <w:rPr>
          <w:color w:val="333333"/>
          <w:sz w:val="28"/>
          <w:szCs w:val="28"/>
        </w:rPr>
        <w:t> «О внесении изменений в статьи 159 и 160 Жилищного кодекса Российской Федерации» (далее – Федеральный закон № 442) в ст. 159 и ст. 160 ЖК РФ внесены следующие изменения, касающиеся условий предоставления субсидий и компенсаций гражданам на оплату ЖКУ.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Субсидии и компенсации на оплату ЖКУ не предоставляются гражданам в случае наличия у них задолженности по оплате ЖКУ при одновременном выполнении следующих условий:</w:t>
      </w:r>
    </w:p>
    <w:p w:rsidR="001518BB" w:rsidRPr="001518BB" w:rsidRDefault="001518BB" w:rsidP="001518BB">
      <w:pPr>
        <w:numPr>
          <w:ilvl w:val="0"/>
          <w:numId w:val="1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задолженность подтверждена вступившим в законную силу судебным актом;</w:t>
      </w:r>
    </w:p>
    <w:p w:rsidR="001518BB" w:rsidRPr="001518BB" w:rsidRDefault="001518BB" w:rsidP="001518BB">
      <w:pPr>
        <w:numPr>
          <w:ilvl w:val="0"/>
          <w:numId w:val="1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18BB">
        <w:rPr>
          <w:rFonts w:ascii="Times New Roman" w:hAnsi="Times New Roman" w:cs="Times New Roman"/>
          <w:color w:val="333333"/>
          <w:sz w:val="28"/>
          <w:szCs w:val="28"/>
        </w:rPr>
        <w:t>задолженность образовалась за период не более чем три последних года.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518BB">
        <w:rPr>
          <w:color w:val="333333"/>
          <w:sz w:val="28"/>
          <w:szCs w:val="28"/>
        </w:rPr>
        <w:t>Информацию о наличии у граждан такой задолженности орган исполнительной власти субъекта РФ или управомоченное им учреждение получает из ГИС ЖКХ.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518BB">
        <w:rPr>
          <w:rStyle w:val="ab"/>
          <w:b/>
          <w:bCs/>
          <w:color w:val="333333"/>
          <w:sz w:val="28"/>
          <w:szCs w:val="28"/>
        </w:rPr>
        <w:t>Первоначальная редакция Федерального закона № 442 предусматривала  начало применения указанных изменений с 01.01.2021.</w:t>
      </w:r>
    </w:p>
    <w:p w:rsidR="001518BB" w:rsidRPr="001518BB" w:rsidRDefault="001518BB" w:rsidP="001518B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8" w:tgtFrame="_blank" w:history="1">
        <w:r w:rsidRPr="001518BB">
          <w:rPr>
            <w:rStyle w:val="ab"/>
            <w:b/>
            <w:bCs/>
            <w:color w:val="3862DA"/>
            <w:sz w:val="28"/>
            <w:szCs w:val="28"/>
          </w:rPr>
          <w:t>Федеральным законом от 30.12.2020 № 509-ФЗ</w:t>
        </w:r>
      </w:hyperlink>
      <w:r w:rsidRPr="001518BB">
        <w:rPr>
          <w:color w:val="333333"/>
          <w:sz w:val="28"/>
          <w:szCs w:val="28"/>
        </w:rPr>
        <w:t> </w:t>
      </w:r>
      <w:r w:rsidRPr="001518BB">
        <w:rPr>
          <w:rStyle w:val="ab"/>
          <w:b/>
          <w:bCs/>
          <w:color w:val="333333"/>
          <w:sz w:val="28"/>
          <w:szCs w:val="28"/>
        </w:rPr>
        <w:t>«О внесении изменений в отдельные законодательные акты Российской Федерации» в Федеральный закон № 442 внесены поправки, согласно которым вышеприведенные новые положения ст. 159 и ст. 160 ЖК РФ подлежат применению  с 01.07.2021.</w:t>
      </w:r>
    </w:p>
    <w:p w:rsidR="001518BB" w:rsidRDefault="001518BB" w:rsidP="00247F80">
      <w:pPr>
        <w:shd w:val="clear" w:color="auto" w:fill="FFFFFF"/>
        <w:rPr>
          <w:rFonts w:ascii="Arial" w:hAnsi="Arial" w:cs="Arial"/>
          <w:color w:val="595959"/>
          <w:sz w:val="23"/>
          <w:szCs w:val="23"/>
        </w:rPr>
      </w:pPr>
    </w:p>
    <w:p w:rsidR="00ED0413" w:rsidRPr="00380DDF" w:rsidRDefault="00ED0413" w:rsidP="00380D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sectPr w:rsidR="00ED0413" w:rsidRPr="00380DDF" w:rsidSect="00A85F35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18BB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509_fz_30.12.202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files/442-fz_28.11.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61</cp:revision>
  <cp:lastPrinted>2020-08-25T02:16:00Z</cp:lastPrinted>
  <dcterms:created xsi:type="dcterms:W3CDTF">2018-09-24T09:07:00Z</dcterms:created>
  <dcterms:modified xsi:type="dcterms:W3CDTF">2021-01-22T07:04:00Z</dcterms:modified>
</cp:coreProperties>
</file>